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6F5" w:rsidRDefault="00B411F0">
      <w:r>
        <w:t xml:space="preserve">                                                                          </w:t>
      </w:r>
      <w:proofErr w:type="spellStart"/>
      <w:r>
        <w:t>Прегравидарная</w:t>
      </w:r>
      <w:proofErr w:type="spellEnd"/>
      <w:r>
        <w:t xml:space="preserve"> подготовка.</w:t>
      </w:r>
    </w:p>
    <w:p w:rsidR="00B411F0" w:rsidRPr="00B411F0" w:rsidRDefault="00B411F0" w:rsidP="00B411F0">
      <w:proofErr w:type="spellStart"/>
      <w:r w:rsidRPr="00B411F0">
        <w:rPr>
          <w:b/>
          <w:bCs/>
        </w:rPr>
        <w:t>Прегравидарная</w:t>
      </w:r>
      <w:proofErr w:type="spellEnd"/>
      <w:r w:rsidRPr="00B411F0">
        <w:rPr>
          <w:b/>
          <w:bCs/>
        </w:rPr>
        <w:t xml:space="preserve"> подготовка</w:t>
      </w:r>
      <w:r w:rsidRPr="00B411F0">
        <w:t xml:space="preserve"> — это подготовка организма женщины к беременности ещё до зачатия. Она включает в себя ряд мер, направленных на улучшение здоровья будущей мамы и создание оптимальных условий для зачатия и вынашивания здорового ребёнка.  </w:t>
      </w:r>
    </w:p>
    <w:p w:rsidR="00B411F0" w:rsidRPr="00B411F0" w:rsidRDefault="00B411F0" w:rsidP="00B411F0">
      <w:r w:rsidRPr="00B411F0">
        <w:rPr>
          <w:b/>
          <w:bCs/>
        </w:rPr>
        <w:t>Некоторые необходимые обследования</w:t>
      </w:r>
      <w:r w:rsidRPr="00B411F0">
        <w:t>:</w:t>
      </w:r>
    </w:p>
    <w:p w:rsidR="00B411F0" w:rsidRPr="00B411F0" w:rsidRDefault="00B411F0" w:rsidP="00B411F0">
      <w:pPr>
        <w:numPr>
          <w:ilvl w:val="0"/>
          <w:numId w:val="1"/>
        </w:numPr>
      </w:pPr>
      <w:r w:rsidRPr="00B411F0">
        <w:rPr>
          <w:b/>
          <w:bCs/>
        </w:rPr>
        <w:t>Общий анализ крови и мочи</w:t>
      </w:r>
      <w:r w:rsidRPr="00B411F0">
        <w:t>. Помогает выявить общие проблемы со здоровьем, такие как анемия или инфекции.</w:t>
      </w:r>
    </w:p>
    <w:p w:rsidR="00B411F0" w:rsidRPr="00B411F0" w:rsidRDefault="00B411F0" w:rsidP="00B411F0">
      <w:pPr>
        <w:numPr>
          <w:ilvl w:val="0"/>
          <w:numId w:val="1"/>
        </w:numPr>
      </w:pPr>
      <w:r w:rsidRPr="00B411F0">
        <w:rPr>
          <w:b/>
          <w:bCs/>
        </w:rPr>
        <w:t>Обследование на инфекции</w:t>
      </w:r>
      <w:r w:rsidRPr="00B411F0">
        <w:t xml:space="preserve">. Включает тесты на ВИЧ, сифилис, гепатиты B и C, а также на TORCH-инфекции (токсоплазмоз, краснуха, </w:t>
      </w:r>
      <w:proofErr w:type="spellStart"/>
      <w:r w:rsidRPr="00B411F0">
        <w:t>цитомегаловирус</w:t>
      </w:r>
      <w:proofErr w:type="spellEnd"/>
      <w:r w:rsidRPr="00B411F0">
        <w:t>, герпес).</w:t>
      </w:r>
    </w:p>
    <w:p w:rsidR="00B411F0" w:rsidRPr="00B411F0" w:rsidRDefault="00B411F0" w:rsidP="00B411F0">
      <w:pPr>
        <w:numPr>
          <w:ilvl w:val="0"/>
          <w:numId w:val="1"/>
        </w:numPr>
      </w:pPr>
      <w:r w:rsidRPr="00B411F0">
        <w:rPr>
          <w:b/>
          <w:bCs/>
        </w:rPr>
        <w:t>Гинекологический осмотр</w:t>
      </w:r>
      <w:r w:rsidRPr="00B411F0">
        <w:t>. Включает УЗИ органов малого таза, обследование на инфекции, передающиеся половым путём, и оценку состояния шейки матки.</w:t>
      </w:r>
    </w:p>
    <w:p w:rsidR="00B411F0" w:rsidRPr="00B411F0" w:rsidRDefault="00B411F0" w:rsidP="00B411F0">
      <w:pPr>
        <w:numPr>
          <w:ilvl w:val="0"/>
          <w:numId w:val="1"/>
        </w:numPr>
      </w:pPr>
      <w:r w:rsidRPr="00B411F0">
        <w:rPr>
          <w:b/>
          <w:bCs/>
        </w:rPr>
        <w:t>Гормональный профиль</w:t>
      </w:r>
      <w:r w:rsidRPr="00B411F0">
        <w:t>. Помогает оценить состояние эндокринной системы и выявить возможные гормональные нарушения.</w:t>
      </w:r>
    </w:p>
    <w:p w:rsidR="00B411F0" w:rsidRPr="00B411F0" w:rsidRDefault="00B411F0" w:rsidP="00B411F0">
      <w:pPr>
        <w:numPr>
          <w:ilvl w:val="0"/>
          <w:numId w:val="1"/>
        </w:numPr>
      </w:pPr>
      <w:r w:rsidRPr="00B411F0">
        <w:rPr>
          <w:b/>
          <w:bCs/>
        </w:rPr>
        <w:t>Обследование щитовидной железы</w:t>
      </w:r>
      <w:r w:rsidRPr="00B411F0">
        <w:t>. Включает анализы на гормоны ТТГ и Т</w:t>
      </w:r>
      <w:proofErr w:type="gramStart"/>
      <w:r w:rsidRPr="00B411F0">
        <w:t>4</w:t>
      </w:r>
      <w:proofErr w:type="gramEnd"/>
      <w:r w:rsidRPr="00B411F0">
        <w:t>, а также УЗИ щитовидной железы.</w:t>
      </w:r>
    </w:p>
    <w:p w:rsidR="00B411F0" w:rsidRPr="00B411F0" w:rsidRDefault="00B411F0" w:rsidP="00B411F0">
      <w:pPr>
        <w:numPr>
          <w:ilvl w:val="0"/>
          <w:numId w:val="1"/>
        </w:numPr>
      </w:pPr>
      <w:r w:rsidRPr="00B411F0">
        <w:rPr>
          <w:b/>
          <w:bCs/>
        </w:rPr>
        <w:t>Консультация стоматолога</w:t>
      </w:r>
      <w:r w:rsidRPr="00B411F0">
        <w:t>. Здоровье зубов и дёсен важно для общей физической формы и профилактики инфекций.</w:t>
      </w:r>
    </w:p>
    <w:p w:rsidR="00B411F0" w:rsidRPr="00B411F0" w:rsidRDefault="00B411F0" w:rsidP="00B411F0">
      <w:r w:rsidRPr="00B411F0">
        <w:rPr>
          <w:b/>
          <w:bCs/>
        </w:rPr>
        <w:t>Если у будущей мамы есть хронические заболевания</w:t>
      </w:r>
      <w:r w:rsidRPr="00B411F0">
        <w:t>, важно привести их в стабильное состояние до зачатия:</w:t>
      </w:r>
    </w:p>
    <w:p w:rsidR="00B411F0" w:rsidRPr="00B411F0" w:rsidRDefault="00B411F0" w:rsidP="00B411F0">
      <w:pPr>
        <w:numPr>
          <w:ilvl w:val="0"/>
          <w:numId w:val="2"/>
        </w:numPr>
      </w:pPr>
      <w:r w:rsidRPr="00B411F0">
        <w:rPr>
          <w:b/>
          <w:bCs/>
        </w:rPr>
        <w:t>Диабет</w:t>
      </w:r>
      <w:r w:rsidRPr="00B411F0">
        <w:t>. Контроль уровня сахара в крови, корректировка лечения и соблюдение специальной диеты.</w:t>
      </w:r>
    </w:p>
    <w:p w:rsidR="00B411F0" w:rsidRPr="00B411F0" w:rsidRDefault="00B411F0" w:rsidP="00B411F0">
      <w:pPr>
        <w:numPr>
          <w:ilvl w:val="0"/>
          <w:numId w:val="2"/>
        </w:numPr>
      </w:pPr>
      <w:r w:rsidRPr="00B411F0">
        <w:rPr>
          <w:b/>
          <w:bCs/>
        </w:rPr>
        <w:t>Гипертония</w:t>
      </w:r>
      <w:r w:rsidRPr="00B411F0">
        <w:t>. Регулярный мониторинг артериального давления и корректировка лечения.</w:t>
      </w:r>
    </w:p>
    <w:p w:rsidR="00B411F0" w:rsidRPr="00B411F0" w:rsidRDefault="00B411F0" w:rsidP="00B411F0">
      <w:pPr>
        <w:numPr>
          <w:ilvl w:val="0"/>
          <w:numId w:val="2"/>
        </w:numPr>
      </w:pPr>
      <w:r w:rsidRPr="00B411F0">
        <w:rPr>
          <w:b/>
          <w:bCs/>
        </w:rPr>
        <w:t>Заболевания щитовидной железы</w:t>
      </w:r>
      <w:r w:rsidRPr="00B411F0">
        <w:t>. Лечение и регулярное наблюдение у эндокринолога.</w:t>
      </w:r>
    </w:p>
    <w:p w:rsidR="00B411F0" w:rsidRPr="00B411F0" w:rsidRDefault="00B411F0" w:rsidP="00B411F0">
      <w:pPr>
        <w:numPr>
          <w:ilvl w:val="0"/>
          <w:numId w:val="2"/>
        </w:numPr>
      </w:pPr>
      <w:r w:rsidRPr="00B411F0">
        <w:rPr>
          <w:b/>
          <w:bCs/>
        </w:rPr>
        <w:t>Аутоиммунные заболевания</w:t>
      </w:r>
      <w:r w:rsidRPr="00B411F0">
        <w:t>. Консультации с врачом и возможная корректировка лечения.</w:t>
      </w:r>
    </w:p>
    <w:p w:rsidR="00B411F0" w:rsidRPr="00B411F0" w:rsidRDefault="00B411F0" w:rsidP="00B411F0">
      <w:pPr>
        <w:numPr>
          <w:ilvl w:val="0"/>
          <w:numId w:val="2"/>
        </w:numPr>
      </w:pPr>
      <w:r w:rsidRPr="00B411F0">
        <w:rPr>
          <w:b/>
          <w:bCs/>
        </w:rPr>
        <w:t>Проблемы с почками или сердцем</w:t>
      </w:r>
      <w:r w:rsidRPr="00B411F0">
        <w:t>. Регулярное наблюдение у специалиста и корректировка лечения.</w:t>
      </w:r>
    </w:p>
    <w:p w:rsidR="00B411F0" w:rsidRPr="00B411F0" w:rsidRDefault="00B411F0" w:rsidP="00B411F0">
      <w:r w:rsidRPr="00B411F0">
        <w:rPr>
          <w:b/>
          <w:bCs/>
        </w:rPr>
        <w:t>Некоторые принципы следования здоровому образу жизни (ЗОЖ)</w:t>
      </w:r>
      <w:r w:rsidRPr="00B411F0">
        <w:t xml:space="preserve"> в период </w:t>
      </w:r>
      <w:proofErr w:type="spellStart"/>
      <w:r w:rsidRPr="00B411F0">
        <w:t>прегравидарной</w:t>
      </w:r>
      <w:proofErr w:type="spellEnd"/>
      <w:r w:rsidRPr="00B411F0">
        <w:t xml:space="preserve"> подготовки:</w:t>
      </w:r>
    </w:p>
    <w:p w:rsidR="00B411F0" w:rsidRPr="00B411F0" w:rsidRDefault="00B411F0" w:rsidP="00B411F0">
      <w:pPr>
        <w:numPr>
          <w:ilvl w:val="0"/>
          <w:numId w:val="3"/>
        </w:numPr>
      </w:pPr>
      <w:r w:rsidRPr="00B411F0">
        <w:rPr>
          <w:b/>
          <w:bCs/>
        </w:rPr>
        <w:t>Правильное питание</w:t>
      </w:r>
      <w:r w:rsidRPr="00B411F0">
        <w:t xml:space="preserve">. Включение в рацион достаточного количества овощей, фруктов, </w:t>
      </w:r>
      <w:proofErr w:type="spellStart"/>
      <w:r w:rsidRPr="00B411F0">
        <w:t>цельнозерновых</w:t>
      </w:r>
      <w:proofErr w:type="spellEnd"/>
      <w:r w:rsidRPr="00B411F0">
        <w:t xml:space="preserve"> продуктов, белков и полезных жиров.</w:t>
      </w:r>
    </w:p>
    <w:p w:rsidR="00B411F0" w:rsidRPr="00B411F0" w:rsidRDefault="00B411F0" w:rsidP="00B411F0">
      <w:pPr>
        <w:numPr>
          <w:ilvl w:val="0"/>
          <w:numId w:val="3"/>
        </w:numPr>
      </w:pPr>
      <w:r w:rsidRPr="00B411F0">
        <w:rPr>
          <w:b/>
          <w:bCs/>
        </w:rPr>
        <w:t>Физическая активность</w:t>
      </w:r>
      <w:r w:rsidRPr="00B411F0">
        <w:t>. Регулярные умеренные физические нагрузки, такие как прогулки, плавание, йога или фитнес.</w:t>
      </w:r>
    </w:p>
    <w:p w:rsidR="00B411F0" w:rsidRPr="00B411F0" w:rsidRDefault="00B411F0" w:rsidP="00B411F0">
      <w:pPr>
        <w:numPr>
          <w:ilvl w:val="0"/>
          <w:numId w:val="3"/>
        </w:numPr>
      </w:pPr>
      <w:r w:rsidRPr="00B411F0">
        <w:rPr>
          <w:b/>
          <w:bCs/>
        </w:rPr>
        <w:t>Отказ от вредных привычек</w:t>
      </w:r>
      <w:r w:rsidRPr="00B411F0">
        <w:t>. Полный отказ от курения, алкоголя и других наркотических веществ.</w:t>
      </w:r>
    </w:p>
    <w:p w:rsidR="00B411F0" w:rsidRPr="00B411F0" w:rsidRDefault="00B411F0" w:rsidP="00B411F0">
      <w:pPr>
        <w:numPr>
          <w:ilvl w:val="0"/>
          <w:numId w:val="3"/>
        </w:numPr>
      </w:pPr>
      <w:r w:rsidRPr="00B411F0">
        <w:rPr>
          <w:b/>
          <w:bCs/>
        </w:rPr>
        <w:lastRenderedPageBreak/>
        <w:t>Управление стрессом</w:t>
      </w:r>
      <w:r w:rsidRPr="00B411F0">
        <w:t>. Практики релаксации, такие как медитация, глубокое дыхание или йога, помогут снизить уровень стресса.</w:t>
      </w:r>
    </w:p>
    <w:p w:rsidR="00B411F0" w:rsidRPr="00B411F0" w:rsidRDefault="00B411F0" w:rsidP="00B411F0">
      <w:pPr>
        <w:numPr>
          <w:ilvl w:val="0"/>
          <w:numId w:val="3"/>
        </w:numPr>
      </w:pPr>
      <w:r w:rsidRPr="00B411F0">
        <w:rPr>
          <w:b/>
          <w:bCs/>
        </w:rPr>
        <w:t>Приём витаминов и добавок</w:t>
      </w:r>
      <w:r w:rsidRPr="00B411F0">
        <w:t>. Приём фолиевой кислоты (не менее 400 мкг в день) за несколько месяцев до зачатия помогает снизить риск развития дефектов нервной трубки у плода.</w:t>
      </w:r>
    </w:p>
    <w:p w:rsidR="00B411F0" w:rsidRPr="00B411F0" w:rsidRDefault="00B411F0" w:rsidP="00B411F0">
      <w:pPr>
        <w:numPr>
          <w:ilvl w:val="0"/>
          <w:numId w:val="3"/>
        </w:numPr>
      </w:pPr>
      <w:r w:rsidRPr="00B411F0">
        <w:rPr>
          <w:b/>
          <w:bCs/>
        </w:rPr>
        <w:t>Сон</w:t>
      </w:r>
      <w:r w:rsidRPr="00B411F0">
        <w:t>. Обеспечение достаточного количества качественного сна, что является важным для общего здоровья и восстановления организма.</w:t>
      </w:r>
    </w:p>
    <w:p w:rsidR="00B411F0" w:rsidRPr="00B411F0" w:rsidRDefault="00B411F0" w:rsidP="00B411F0">
      <w:r w:rsidRPr="00B411F0">
        <w:t xml:space="preserve">Индивидуальный план обследования устанавливает врач акушер-гинеколог. Подготовку важно начать не </w:t>
      </w:r>
      <w:proofErr w:type="gramStart"/>
      <w:r w:rsidRPr="00B411F0">
        <w:t>позднее</w:t>
      </w:r>
      <w:proofErr w:type="gramEnd"/>
      <w:r w:rsidRPr="00B411F0">
        <w:t xml:space="preserve"> чем за 3 месяца до зачатия. </w:t>
      </w:r>
    </w:p>
    <w:p w:rsidR="00B411F0" w:rsidRDefault="00B411F0">
      <w:bookmarkStart w:id="0" w:name="_GoBack"/>
      <w:bookmarkEnd w:id="0"/>
    </w:p>
    <w:p w:rsidR="00B411F0" w:rsidRDefault="00B411F0"/>
    <w:sectPr w:rsidR="00B41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14D"/>
    <w:multiLevelType w:val="multilevel"/>
    <w:tmpl w:val="7426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10311"/>
    <w:multiLevelType w:val="multilevel"/>
    <w:tmpl w:val="901C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F64F77"/>
    <w:multiLevelType w:val="multilevel"/>
    <w:tmpl w:val="83CC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1F0"/>
    <w:rsid w:val="00B411F0"/>
    <w:rsid w:val="00F5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11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11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2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65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7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82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86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7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99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58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09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Lenovo003</dc:creator>
  <cp:lastModifiedBy>Lenovo003</cp:lastModifiedBy>
  <cp:revision>1</cp:revision>
  <dcterms:created xsi:type="dcterms:W3CDTF">2025-12-09T13:55:00Z</dcterms:created>
  <dcterms:modified xsi:type="dcterms:W3CDTF">2025-12-09T14:04:00Z</dcterms:modified>
</cp:coreProperties>
</file>